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CF" w:rsidRDefault="00E3572C" w:rsidP="00E3572C">
      <w:pPr>
        <w:pStyle w:val="Tytu"/>
        <w:jc w:val="center"/>
      </w:pPr>
      <w:r>
        <w:t>Chleb z Kuśnia</w:t>
      </w:r>
    </w:p>
    <w:p w:rsidR="00E3572C" w:rsidRDefault="00F31DD1" w:rsidP="002B0F47">
      <w:pPr>
        <w:pStyle w:val="Nagwek1"/>
        <w:jc w:val="center"/>
      </w:pPr>
      <w:r>
        <w:t>Porcja na 3 foremki</w:t>
      </w:r>
      <w:r w:rsidR="00921DD7">
        <w:t xml:space="preserve"> do ciasta</w:t>
      </w:r>
      <w:r w:rsidR="00E3572C">
        <w:t xml:space="preserve"> </w:t>
      </w:r>
      <w:r w:rsidR="004753D5">
        <w:t>12x</w:t>
      </w:r>
      <w:r w:rsidR="00E3572C">
        <w:t>35cm</w:t>
      </w:r>
      <w:r w:rsidR="004753D5">
        <w:t>.</w:t>
      </w:r>
    </w:p>
    <w:p w:rsidR="00376862" w:rsidRDefault="00376862"/>
    <w:p w:rsidR="00E3572C" w:rsidRDefault="004753D5">
      <w:r>
        <w:t>Składniki:</w:t>
      </w:r>
    </w:p>
    <w:p w:rsidR="009B639C" w:rsidRDefault="009B639C" w:rsidP="009B639C">
      <w:pPr>
        <w:pStyle w:val="Akapitzlist"/>
        <w:numPr>
          <w:ilvl w:val="0"/>
          <w:numId w:val="1"/>
        </w:numPr>
      </w:pPr>
      <w:r>
        <w:t>zakwas</w:t>
      </w:r>
    </w:p>
    <w:p w:rsidR="00561965" w:rsidRDefault="00561965" w:rsidP="009B639C">
      <w:pPr>
        <w:pStyle w:val="Akapitzlist"/>
        <w:numPr>
          <w:ilvl w:val="0"/>
          <w:numId w:val="1"/>
        </w:numPr>
      </w:pPr>
      <w:r>
        <w:t>1,5 łyżki soli</w:t>
      </w:r>
    </w:p>
    <w:p w:rsidR="00561965" w:rsidRDefault="00561965" w:rsidP="009B639C">
      <w:pPr>
        <w:pStyle w:val="Akapitzlist"/>
        <w:numPr>
          <w:ilvl w:val="0"/>
          <w:numId w:val="1"/>
        </w:numPr>
      </w:pPr>
      <w:r>
        <w:t>1,2 litra wody</w:t>
      </w:r>
    </w:p>
    <w:p w:rsidR="00561965" w:rsidRDefault="00561965" w:rsidP="009B639C">
      <w:pPr>
        <w:pStyle w:val="Akapitzlist"/>
        <w:numPr>
          <w:ilvl w:val="0"/>
          <w:numId w:val="1"/>
        </w:numPr>
      </w:pPr>
      <w:r>
        <w:t>1,2kg mąki pszennej</w:t>
      </w:r>
    </w:p>
    <w:p w:rsidR="00561965" w:rsidRDefault="0017687F" w:rsidP="009B639C">
      <w:pPr>
        <w:pStyle w:val="Akapitzlist"/>
        <w:numPr>
          <w:ilvl w:val="0"/>
          <w:numId w:val="1"/>
        </w:numPr>
      </w:pPr>
      <w:r>
        <w:t>0,8kg mąki żytniej</w:t>
      </w:r>
    </w:p>
    <w:p w:rsidR="0017687F" w:rsidRDefault="0017687F" w:rsidP="009B639C">
      <w:pPr>
        <w:pStyle w:val="Akapitzlist"/>
        <w:numPr>
          <w:ilvl w:val="0"/>
          <w:numId w:val="1"/>
        </w:numPr>
      </w:pPr>
      <w:r>
        <w:t>0,</w:t>
      </w:r>
      <w:r w:rsidR="004B3577">
        <w:t>2kg maki orkiszowej</w:t>
      </w:r>
    </w:p>
    <w:p w:rsidR="004B3577" w:rsidRDefault="009B639C" w:rsidP="009B639C">
      <w:pPr>
        <w:pStyle w:val="Akapitzlist"/>
        <w:numPr>
          <w:ilvl w:val="0"/>
          <w:numId w:val="1"/>
        </w:numPr>
      </w:pPr>
      <w:r>
        <w:t>d</w:t>
      </w:r>
      <w:r w:rsidR="00376862">
        <w:t>odatki: np.</w:t>
      </w:r>
      <w:r w:rsidR="004B3577">
        <w:t xml:space="preserve"> siemię, słonecznik, dynia według uznania</w:t>
      </w:r>
    </w:p>
    <w:p w:rsidR="00C17329" w:rsidRDefault="00C17329"/>
    <w:p w:rsidR="00F31DD1" w:rsidRDefault="00C17329" w:rsidP="002B0F47">
      <w:pPr>
        <w:jc w:val="both"/>
      </w:pPr>
      <w:r>
        <w:t>Składniki wymieszać razem z przygotowanym wcześniej zakwasem</w:t>
      </w:r>
      <w:r w:rsidR="003214D1">
        <w:t>. Włożyć do foremek i wstawić do piekarnika nagrzanego wcześniej do 50 stopni.</w:t>
      </w:r>
      <w:r w:rsidR="00860EBB">
        <w:t xml:space="preserve"> Piekarnik wyłączyć, nastawić czas na 2-2,5 godziny. Po tym czasie, jeśli ciasto urośnie wystarczająco, piekarnik ustawić na 200 stopni </w:t>
      </w:r>
      <w:r w:rsidR="006012F1">
        <w:t>i pic przez</w:t>
      </w:r>
      <w:r w:rsidR="002B0F47">
        <w:t xml:space="preserve"> 30 min. </w:t>
      </w:r>
      <w:r w:rsidR="006012F1">
        <w:t xml:space="preserve">Następnie zmniejszyć temperaturę do 150 stopni przez 15 min i 100 stopni przez następne 15 min. </w:t>
      </w:r>
      <w:r w:rsidR="00B52882">
        <w:t xml:space="preserve">Chleb wyjąć, odwrócić i poczekać około 10 min, aby wyparował. Następnie posmarować wierzch wodą lub masłem (skórka będzie miękka). </w:t>
      </w:r>
    </w:p>
    <w:p w:rsidR="00F31DD1" w:rsidRDefault="00F31DD1"/>
    <w:p w:rsidR="00F31DD1" w:rsidRDefault="00F31DD1">
      <w:r>
        <w:t>Przygotowanie zakwasu</w:t>
      </w:r>
    </w:p>
    <w:p w:rsidR="00F31DD1" w:rsidRDefault="00A6716A" w:rsidP="009B639C">
      <w:pPr>
        <w:pStyle w:val="Akapitzlist"/>
        <w:numPr>
          <w:ilvl w:val="0"/>
          <w:numId w:val="2"/>
        </w:numPr>
      </w:pPr>
      <w:r>
        <w:t>1,5</w:t>
      </w:r>
      <w:r w:rsidR="009B639C">
        <w:t xml:space="preserve"> </w:t>
      </w:r>
      <w:r>
        <w:t xml:space="preserve">szklanki mąki żytniej (może być </w:t>
      </w:r>
      <w:r w:rsidR="001E6A5D">
        <w:t xml:space="preserve">żytnia </w:t>
      </w:r>
      <w:r>
        <w:t>razowa)</w:t>
      </w:r>
    </w:p>
    <w:p w:rsidR="00A6716A" w:rsidRDefault="009B639C" w:rsidP="009B639C">
      <w:pPr>
        <w:pStyle w:val="Akapitzlist"/>
        <w:numPr>
          <w:ilvl w:val="0"/>
          <w:numId w:val="2"/>
        </w:numPr>
      </w:pPr>
      <w:r>
        <w:t>z</w:t>
      </w:r>
      <w:r w:rsidR="00A6716A">
        <w:t>akwas</w:t>
      </w:r>
      <w:r w:rsidR="009036F4">
        <w:t xml:space="preserve"> </w:t>
      </w:r>
      <w:r w:rsidR="001E6A5D">
        <w:t xml:space="preserve">pozostawiony </w:t>
      </w:r>
      <w:r w:rsidR="009036F4">
        <w:t>z poprzedniego pieczenia</w:t>
      </w:r>
    </w:p>
    <w:p w:rsidR="00A6716A" w:rsidRDefault="00A6716A" w:rsidP="009B639C">
      <w:pPr>
        <w:pStyle w:val="Akapitzlist"/>
        <w:numPr>
          <w:ilvl w:val="0"/>
          <w:numId w:val="2"/>
        </w:numPr>
      </w:pPr>
      <w:r>
        <w:t>0,5-1 szklanka wody</w:t>
      </w:r>
    </w:p>
    <w:p w:rsidR="00A6716A" w:rsidRDefault="00A6716A"/>
    <w:p w:rsidR="009036F4" w:rsidRDefault="009036F4" w:rsidP="002E352D">
      <w:pPr>
        <w:jc w:val="both"/>
      </w:pPr>
      <w:r>
        <w:t>Całość wymieszać i pozostawić przykryte ścierką w ciepłym miejscu na około 5 godzin.</w:t>
      </w:r>
      <w:r w:rsidR="002B0F47">
        <w:t xml:space="preserve"> </w:t>
      </w:r>
      <w:r w:rsidR="00F11356">
        <w:t xml:space="preserve">Następnie wyrośnięty zakwas dodać do ciasta </w:t>
      </w:r>
      <w:r w:rsidR="002666CC">
        <w:t xml:space="preserve">na chleb opisanego </w:t>
      </w:r>
      <w:r w:rsidR="00F11356">
        <w:t xml:space="preserve">powyżej pamiętając o pozostawieniu 2-3 łyżek </w:t>
      </w:r>
      <w:r w:rsidR="002666CC">
        <w:t xml:space="preserve">zakwasu </w:t>
      </w:r>
      <w:r w:rsidR="00F11356">
        <w:t xml:space="preserve">na </w:t>
      </w:r>
      <w:r w:rsidR="002666CC">
        <w:t xml:space="preserve">następne pieczenie. </w:t>
      </w:r>
      <w:r w:rsidR="00F06766">
        <w:t>Pozostawiony zakwas włożyć do słoika i wstawić do lodówki.</w:t>
      </w:r>
      <w:r w:rsidR="000B722B">
        <w:t xml:space="preserve"> Zakrętka od słoika nie powinna być zakręcona szczelnie. </w:t>
      </w:r>
      <w:r w:rsidR="00F06766">
        <w:t xml:space="preserve"> </w:t>
      </w:r>
      <w:r w:rsidR="00527EA4">
        <w:t>Jeśli zakwasu zostało zbyt mało można go pr</w:t>
      </w:r>
      <w:r w:rsidR="003058CB">
        <w:t xml:space="preserve">zed wstawieniem do lodówki pożywić 1-2 łyżkami mąki żytniej. </w:t>
      </w:r>
      <w:r w:rsidR="00921DD7">
        <w:t>Zakwas może</w:t>
      </w:r>
      <w:r w:rsidR="00F06766">
        <w:t xml:space="preserve"> być przechowywany </w:t>
      </w:r>
      <w:r w:rsidR="00921DD7">
        <w:t xml:space="preserve">w lodówce </w:t>
      </w:r>
      <w:r w:rsidR="000B722B">
        <w:t>około tygodnia</w:t>
      </w:r>
      <w:r w:rsidR="009B639C">
        <w:t>.</w:t>
      </w:r>
    </w:p>
    <w:p w:rsidR="002E352D" w:rsidRDefault="002E352D"/>
    <w:p w:rsidR="00921DD7" w:rsidRDefault="00921DD7" w:rsidP="002E352D">
      <w:pPr>
        <w:jc w:val="center"/>
      </w:pPr>
      <w:r>
        <w:t>Smacznego!</w:t>
      </w:r>
    </w:p>
    <w:p w:rsidR="002B0F47" w:rsidRDefault="002B0F47"/>
    <w:p w:rsidR="002B0F47" w:rsidRDefault="002B0F47"/>
    <w:p w:rsidR="002E352D" w:rsidRDefault="002E352D" w:rsidP="002B0F47">
      <w:pPr>
        <w:jc w:val="center"/>
      </w:pPr>
      <w:bookmarkStart w:id="0" w:name="_GoBack"/>
      <w:bookmarkEnd w:id="0"/>
      <w:r>
        <w:t>Jacek Kędzierski</w:t>
      </w:r>
    </w:p>
    <w:sectPr w:rsidR="002E352D" w:rsidSect="0007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68EC"/>
    <w:multiLevelType w:val="hybridMultilevel"/>
    <w:tmpl w:val="C8CE1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E7511"/>
    <w:multiLevelType w:val="hybridMultilevel"/>
    <w:tmpl w:val="CE08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C"/>
    <w:rsid w:val="000746CF"/>
    <w:rsid w:val="000B722B"/>
    <w:rsid w:val="0017687F"/>
    <w:rsid w:val="001813D6"/>
    <w:rsid w:val="001E6A5D"/>
    <w:rsid w:val="001F2569"/>
    <w:rsid w:val="002666CC"/>
    <w:rsid w:val="002B0F47"/>
    <w:rsid w:val="002E352D"/>
    <w:rsid w:val="003058CB"/>
    <w:rsid w:val="003214D1"/>
    <w:rsid w:val="00376862"/>
    <w:rsid w:val="004753D5"/>
    <w:rsid w:val="004B3577"/>
    <w:rsid w:val="00527EA4"/>
    <w:rsid w:val="00561965"/>
    <w:rsid w:val="006012F1"/>
    <w:rsid w:val="007E00A7"/>
    <w:rsid w:val="00860EBB"/>
    <w:rsid w:val="009036F4"/>
    <w:rsid w:val="00921DD7"/>
    <w:rsid w:val="009B639C"/>
    <w:rsid w:val="00A6716A"/>
    <w:rsid w:val="00B52882"/>
    <w:rsid w:val="00C17329"/>
    <w:rsid w:val="00E274C3"/>
    <w:rsid w:val="00E3572C"/>
    <w:rsid w:val="00E8717D"/>
    <w:rsid w:val="00F06766"/>
    <w:rsid w:val="00F11356"/>
    <w:rsid w:val="00F31DD1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6CF"/>
  </w:style>
  <w:style w:type="paragraph" w:styleId="Nagwek1">
    <w:name w:val="heading 1"/>
    <w:basedOn w:val="Normalny"/>
    <w:next w:val="Normalny"/>
    <w:link w:val="Nagwek1Znak"/>
    <w:uiPriority w:val="9"/>
    <w:qFormat/>
    <w:rsid w:val="00E35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5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3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35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5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B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6CF"/>
  </w:style>
  <w:style w:type="paragraph" w:styleId="Nagwek1">
    <w:name w:val="heading 1"/>
    <w:basedOn w:val="Normalny"/>
    <w:next w:val="Normalny"/>
    <w:link w:val="Nagwek1Znak"/>
    <w:uiPriority w:val="9"/>
    <w:qFormat/>
    <w:rsid w:val="00E35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5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3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35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5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B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Sławomir Lewandowski</cp:lastModifiedBy>
  <cp:revision>2</cp:revision>
  <cp:lastPrinted>2017-04-01T09:26:00Z</cp:lastPrinted>
  <dcterms:created xsi:type="dcterms:W3CDTF">2018-06-18T07:44:00Z</dcterms:created>
  <dcterms:modified xsi:type="dcterms:W3CDTF">2018-06-18T07:44:00Z</dcterms:modified>
</cp:coreProperties>
</file>